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B302B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恆春阿美語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B302B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302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B302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kasasiolah</w:t>
      </w:r>
      <w:proofErr w:type="spellEnd"/>
      <w:r w:rsidRPr="00B302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B302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malekakaay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6B98" w:rsidRPr="00496B98" w:rsidRDefault="00496B98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salikaka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ma’ilol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patingwaen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ling! ling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tingwa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micape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 to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tingwa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cikaka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Oy! Oy!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Cimakiso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Sa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Aya,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hapina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pinang no miso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masiwalaay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miso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cilinga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cilinga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pacala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Cinganganay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makacala’ay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hapinangan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proofErr w:type="gram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nimakora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B98" w:rsidRPr="00496B98" w:rsidRDefault="00496B98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caca’oca’of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tingwa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pasowalhan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nipatingwa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samadah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kaka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 </w:t>
      </w:r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Alatek maharateng nira to awaay to ko wina, deng itini kako i kaka ako a mipacekoh to ’ilol no faloco’ ako to wina ako, sowal han no mako ko kaka ako, “ ma’ilolay kako tisowanan kak han no mako.</w:t>
      </w:r>
    </w:p>
    <w:p w:rsidR="00496B98" w:rsidRPr="00496B98" w:rsidRDefault="00496B98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Tatosa ko kaka ako to fafahiyan, o malemeday kako a malasasafaay, awaay ko sapiliyasaw no mako to kaka ako, saka i sakafiyaw nangra kako a paloma’, milingata cangranan. Nika caay ka saan ko kaka ako, late:kay.</w:t>
      </w:r>
    </w:p>
    <w:p w:rsidR="00496B98" w:rsidRPr="00496B98" w:rsidRDefault="00496B98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palafang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sawnini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no kaka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comodsaho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ilaloma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tanocala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lo ma’ iso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mahinom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B98" w:rsidRPr="00496B98" w:rsidRDefault="00496B98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  <w:t>Sowal sa ko kaka ako, mi’aca kako to sitosiya sa tayni kako a misate ngilan to no miso a harateng Saan. Sowal han no mako, hayi, Manga’ayay to mi’aca to sitosiya, kawrira, haratengen ko sateli, aka pi’aca to pasanga lay a sitosiya, malosakaroray no tireng han no mako a pasowal cingra.</w:t>
      </w:r>
    </w:p>
    <w:p w:rsidR="00496B98" w:rsidRDefault="00496B98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  <w:r w:rsidRPr="00496B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  <w:t>Cakahecad ko ’orip niyam malekaka, halilafangay, haliwidangay ko ka ka ako, ira ko cecay a miheca to sarikoray to no ilisin a romi’ad, tayra kami i patiyamay a komaen to koli, sowowal kora tawki takowanan, o sowal no fafahi nora kiing, iraay ko safa ako to tadamaanay sanay, o kiso aca kora misowalan no kaka iso, sowal han no mako, cowa ko tadamaanay kako o olah no kaka ako takowanan koni han no mako a pasowal.</w:t>
      </w:r>
    </w:p>
    <w:p w:rsidR="00BF6BAB" w:rsidRPr="008C08A4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B302B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恆春阿美語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496B9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96B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姊妹情深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6B98" w:rsidRPr="00496B98" w:rsidRDefault="00496B98" w:rsidP="0049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一個很特別的日子，手裡拿起電話撥到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大姊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家，遙遠的地方有我的族人和親人，電話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一端執問著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我是誰？姊姊似乎聽不出我的聲音，我回應她，我是里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娜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呀！是里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娜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呀！我家的女人有嗓門大的正字標記，大老遠就可聽出誰的聲音。</w:t>
      </w:r>
    </w:p>
    <w:p w:rsidR="00496B98" w:rsidRPr="00496B98" w:rsidRDefault="00496B98" w:rsidP="0049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語我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語的道出來電的用意。輕輕地說，今天是母親節，祝您母親節快樂！我只能在這個時刻遙寄對媽媽的思念！我告訴她我很想妳！</w:t>
      </w:r>
    </w:p>
    <w:p w:rsidR="00496B98" w:rsidRPr="00496B98" w:rsidRDefault="00496B98" w:rsidP="0049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除了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大姊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我還有一個姊姊，我與她比鄰而住，姊姊卻久久才來我家坐。一天姊姊來到我家，直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誇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家裡漂亮！她是鮮少說好話的人，我聽了好欣慰。她要買車想聽聽我的意見。</w:t>
      </w:r>
    </w:p>
    <w:p w:rsidR="00496B98" w:rsidRPr="00496B98" w:rsidRDefault="00496B98" w:rsidP="0049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姊妹倆的生活模式截然不同的個體，她是習慣熱鬧，而我是鬧中取靜。她所認識原住民甚多，是我所不能及的。有一年的歲末時祭，我們若干人找了一個攤位吃冰！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老闆說著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：一元太太說，她有一個妹妹，很厲害喔！那個人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就是妳喔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！跟老闆娓娓道</w:t>
      </w:r>
      <w:bookmarkStart w:id="0" w:name="_GoBack"/>
      <w:bookmarkEnd w:id="0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來：「我沒有那麼厲害！那是我姐姐</w:t>
      </w:r>
      <w:proofErr w:type="gramStart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愛我啦</w:t>
      </w:r>
      <w:proofErr w:type="gramEnd"/>
      <w:r w:rsidRPr="0049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！」。從那時才知道在姊姊心中我是多麼重要！</w:t>
      </w:r>
    </w:p>
    <w:p w:rsidR="001D7ED4" w:rsidRPr="00496B98" w:rsidRDefault="001D7ED4" w:rsidP="00496B98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E1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F47E8-0F8A-4161-B0D5-BCDA5679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44</cp:revision>
  <dcterms:created xsi:type="dcterms:W3CDTF">2022-05-05T06:28:00Z</dcterms:created>
  <dcterms:modified xsi:type="dcterms:W3CDTF">2022-05-09T08:53:00Z</dcterms:modified>
</cp:coreProperties>
</file>