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86253"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86253">
        <w:rPr>
          <w:rFonts w:ascii="Times New Roman" w:eastAsia="標楷體" w:hAnsi="Times New Roman" w:cs="Times New Roman"/>
          <w:color w:val="212529"/>
          <w:kern w:val="0"/>
          <w:sz w:val="40"/>
          <w:szCs w:val="40"/>
        </w:rPr>
        <w:t>11</w:t>
      </w:r>
      <w:r w:rsidR="00A11C96" w:rsidRPr="00186253">
        <w:rPr>
          <w:rFonts w:ascii="Times New Roman" w:eastAsia="標楷體" w:hAnsi="Times New Roman" w:cs="Times New Roman"/>
          <w:color w:val="212529"/>
          <w:kern w:val="0"/>
          <w:sz w:val="40"/>
          <w:szCs w:val="40"/>
        </w:rPr>
        <w:t>1</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年全國語文競賽原住民族語朗讀</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w:t>
      </w:r>
      <w:r w:rsidR="00D1547E" w:rsidRPr="00186253">
        <w:rPr>
          <w:rFonts w:ascii="Times New Roman" w:eastAsia="標楷體" w:hAnsi="Times New Roman" w:cs="Times New Roman"/>
          <w:color w:val="212529"/>
          <w:kern w:val="0"/>
          <w:sz w:val="40"/>
          <w:szCs w:val="40"/>
        </w:rPr>
        <w:t>萬大泰雅語</w:t>
      </w:r>
      <w:r w:rsidRPr="00186253">
        <w:rPr>
          <w:rFonts w:ascii="Times New Roman" w:eastAsia="標楷體" w:hAnsi="Times New Roman" w:cs="Times New Roman"/>
          <w:color w:val="212529"/>
          <w:kern w:val="0"/>
          <w:sz w:val="40"/>
          <w:szCs w:val="40"/>
        </w:rPr>
        <w:t>】</w:t>
      </w:r>
      <w:r w:rsidR="00E34B16" w:rsidRPr="00186253">
        <w:rPr>
          <w:rFonts w:ascii="Times New Roman" w:eastAsia="標楷體" w:hAnsi="Times New Roman" w:cs="Times New Roman"/>
          <w:color w:val="212529"/>
          <w:kern w:val="0"/>
          <w:sz w:val="40"/>
          <w:szCs w:val="40"/>
        </w:rPr>
        <w:t xml:space="preserve"> </w:t>
      </w:r>
      <w:r w:rsidR="00C43749">
        <w:rPr>
          <w:rFonts w:ascii="Times New Roman" w:eastAsia="標楷體" w:hAnsi="Times New Roman" w:cs="Times New Roman" w:hint="eastAsia"/>
          <w:color w:val="212529"/>
          <w:kern w:val="0"/>
          <w:sz w:val="40"/>
          <w:szCs w:val="40"/>
        </w:rPr>
        <w:t>國</w:t>
      </w:r>
      <w:r w:rsidR="0054145B" w:rsidRPr="00186253">
        <w:rPr>
          <w:rFonts w:ascii="Times New Roman" w:eastAsia="標楷體" w:hAnsi="Times New Roman" w:cs="Times New Roman"/>
          <w:color w:val="212529"/>
          <w:kern w:val="0"/>
          <w:sz w:val="40"/>
          <w:szCs w:val="40"/>
        </w:rPr>
        <w:t>中</w:t>
      </w:r>
      <w:r w:rsidRPr="00186253">
        <w:rPr>
          <w:rFonts w:ascii="Times New Roman" w:eastAsia="標楷體" w:hAnsi="Times New Roman" w:cs="Times New Roman"/>
          <w:color w:val="212529"/>
          <w:kern w:val="0"/>
          <w:sz w:val="40"/>
          <w:szCs w:val="40"/>
        </w:rPr>
        <w:t>學生組</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編號</w:t>
      </w:r>
      <w:r w:rsidR="00E34B16" w:rsidRPr="00186253">
        <w:rPr>
          <w:rFonts w:ascii="Times New Roman" w:eastAsia="標楷體" w:hAnsi="Times New Roman" w:cs="Times New Roman"/>
          <w:color w:val="212529"/>
          <w:kern w:val="0"/>
          <w:sz w:val="40"/>
          <w:szCs w:val="40"/>
        </w:rPr>
        <w:t xml:space="preserve"> </w:t>
      </w:r>
      <w:r w:rsidR="00E54839">
        <w:rPr>
          <w:rFonts w:ascii="Times New Roman" w:eastAsia="標楷體" w:hAnsi="Times New Roman" w:cs="Times New Roman" w:hint="eastAsia"/>
          <w:color w:val="212529"/>
          <w:kern w:val="0"/>
          <w:sz w:val="40"/>
          <w:szCs w:val="40"/>
        </w:rPr>
        <w:t>3</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號</w:t>
      </w:r>
    </w:p>
    <w:p w:rsidR="0067586F" w:rsidRPr="00186253" w:rsidRDefault="00E5483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E54839">
        <w:rPr>
          <w:rFonts w:ascii="Times New Roman" w:eastAsia="標楷體" w:hAnsi="Times New Roman" w:cs="Times New Roman"/>
          <w:color w:val="212529"/>
          <w:kern w:val="0"/>
          <w:sz w:val="40"/>
          <w:szCs w:val="40"/>
        </w:rPr>
        <w:t>ṟagu’ nanahi’</w:t>
      </w:r>
    </w:p>
    <w:p w:rsidR="006818CA" w:rsidRPr="00186253"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8625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86253" w:rsidSect="00B85A90">
          <w:pgSz w:w="23814" w:h="16839" w:orient="landscape" w:code="8"/>
          <w:pgMar w:top="1134" w:right="1474" w:bottom="1134" w:left="1474" w:header="851" w:footer="992" w:gutter="0"/>
          <w:cols w:space="425"/>
          <w:docGrid w:type="lines" w:linePitch="360"/>
        </w:sectPr>
      </w:pPr>
    </w:p>
    <w:p w:rsidR="00E54839" w:rsidRPr="00E54839" w:rsidRDefault="00E54839" w:rsidP="00E548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54839">
        <w:rPr>
          <w:rFonts w:ascii="Times New Roman" w:eastAsia="新細明體" w:hAnsi="Times New Roman" w:cs="Times New Roman"/>
          <w:color w:val="212529"/>
          <w:kern w:val="0"/>
          <w:sz w:val="32"/>
          <w:szCs w:val="32"/>
        </w:rPr>
        <w:t xml:space="preserve">masisyaw maki’ cacka’ ragex na Taywan ka Itaṟal hiya’. umixul ci kakayanux, kani ka mama’ pan wasti’ mamuhi’ ci ṟagu’ mumaṟah. mamuhi’ ci tamana’, urik lu tomato’ binarun naha. nabkis rali’ ga, ini’ papayux mamuhi’ ci ṟagu’. mamuhi’ tikiy ci pagiy, turakis, atiy, sukiy lu cehuṟ. tana’ naha’ nak ni’un. payux ka lanlamu na ṟagu’ nanahi’ hunbaku’ sisyaw na mumarah uṟi’! yona ka ṟagu’ tumun. minṟapak laga, hubaku’ ka hi’ ni la, bale’ maṟumul ci yuyuk lu makalux ka hi’ ni. ini’ ni’iy ka hi’ hiya’. ramas ni caṟung ga, kitan habku’ haṟi. kaca ka mahnuk lu sanahyagal caṟung ni’un hang. paktalaxan naha aṟat ga tahkun ci aṟingu’. ba’un mu carung, yuyuk cu ci kaca ga, mamaha’ mumaṟah ka yaya’ yaba’ ga, as ka tumahuk ci ṟagu’ tumun, pacin naha yakang abun mumaṟah i muhya’. abun abagan ga, bale’ cacibing lu patahṟuti’ ci olu’ abun. ruma’ nak ga, pagigan tumahuk ci mami’ ṟuming ni yaya’. kelan ka sun ṟagu’ labang uṟi. abun kaca ga bale’ yona mangangihuṟ haṟi. ho’ ga, kisli’ abun na nabkis uṟi. yaka ini’ pali’ ci ayu’ ka nabkis rali’. ana amol na ṟagu’ taxan na roṟi’ laga, kitan naha’ lu kaca ka siramat naha la. maki’ cika mahahuṟi’ haṟi’ na raxal. mama’ hunbaku’ ka ṟumala’. katuhul ci manbayaba’. ni’un ga sa’upang lu tahruti’. </w:t>
      </w:r>
      <w:r w:rsidRPr="00E54839">
        <w:rPr>
          <w:rFonts w:ascii="Times New Roman" w:eastAsia="新細明體" w:hAnsi="Times New Roman" w:cs="Times New Roman"/>
          <w:color w:val="212529"/>
          <w:kern w:val="0"/>
          <w:sz w:val="32"/>
          <w:szCs w:val="32"/>
        </w:rPr>
        <w:t>syaw na use’ ga, lanlamu’ na ṟagu’ hunbaku’ ki’. ramas caṟung ni’un kora’. cel kutux ka sun kahuni’ tana’. utux nak la sinkanaxan ni’, si’imaw naha ci ṟagu’, ucyux, aṟingu’ tumahuk.</w:t>
      </w:r>
    </w:p>
    <w:p w:rsidR="00E54839" w:rsidRPr="00E54839" w:rsidRDefault="00E54839" w:rsidP="00E548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54839">
        <w:rPr>
          <w:rFonts w:ascii="Times New Roman" w:eastAsia="新細明體" w:hAnsi="Times New Roman" w:cs="Times New Roman"/>
          <w:color w:val="212529"/>
          <w:kern w:val="0"/>
          <w:sz w:val="32"/>
          <w:szCs w:val="32"/>
        </w:rPr>
        <w:t>nabkis rali’ ga, pagigan naha ci layan tumahuk. ana kora’ abun ka aṟingu’ ni ma ka nabkis! kisli’ naha carung ka sinkanaxan ni. abagan, buse’ haṟi umolax laga, mama’ hunbaku’ minoh kahuni’ buruk ka kakalung lu ngiṟaw nanahi’. payux ka linamu’ ga, bali’un naha mugel lu sungku’, kaca ka maha buse’ haṟi ni’un ma. si’ingkux caṟung ga, rex pakabagan, masu’ ka sun awalax na pakabagan laga, mama’ mutul hunbaku’ minoh raxal ṟik ka sun ixul. ruma’ ga, asiluw ci manyuyuk, ruma’ ga katuhul ci yaba’. ini’ pintana’ la hahabku’ ni’.</w:t>
      </w:r>
    </w:p>
    <w:p w:rsidR="00E611BD" w:rsidRPr="00186253" w:rsidRDefault="00E54839" w:rsidP="00E548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E54839">
        <w:rPr>
          <w:rFonts w:ascii="Times New Roman" w:eastAsia="新細明體" w:hAnsi="Times New Roman" w:cs="Times New Roman"/>
          <w:color w:val="212529"/>
          <w:kern w:val="0"/>
          <w:sz w:val="32"/>
          <w:szCs w:val="32"/>
        </w:rPr>
        <w:t>mastuhya’ ci mata’utux ruma, mapapuruy ci malalahuṟ ruma. hiya’ kora’ utux mumaṟah! mamicuw paspun ka tokan lu kagiri’ lumamu’. tahkun ga, yona aṟingu’ na gilung abun. sanahyagal ci cacibing! as usa’ lahbun ka kinsaknaxan ni. yonani ka kinuxan na nabkis rali’. ana ini kuba mamuhi’ ci lanlamu’ na ṟagu</w:t>
      </w:r>
      <w:proofErr w:type="gramStart"/>
      <w:r w:rsidRPr="00E54839">
        <w:rPr>
          <w:rFonts w:ascii="Times New Roman" w:eastAsia="新細明體" w:hAnsi="Times New Roman" w:cs="Times New Roman"/>
          <w:color w:val="212529"/>
          <w:kern w:val="0"/>
          <w:sz w:val="32"/>
          <w:szCs w:val="32"/>
        </w:rPr>
        <w:t>’ ,</w:t>
      </w:r>
      <w:proofErr w:type="gramEnd"/>
      <w:r w:rsidRPr="00E54839">
        <w:rPr>
          <w:rFonts w:ascii="Times New Roman" w:eastAsia="新細明體" w:hAnsi="Times New Roman" w:cs="Times New Roman"/>
          <w:color w:val="212529"/>
          <w:kern w:val="0"/>
          <w:sz w:val="32"/>
          <w:szCs w:val="32"/>
        </w:rPr>
        <w:t xml:space="preserve"> ramas carung ka paki’ nanahi’.</w:t>
      </w:r>
    </w:p>
    <w:p w:rsidR="00FF0E83" w:rsidRPr="00186253" w:rsidRDefault="00FF0E83" w:rsidP="00E611BD">
      <w:pPr>
        <w:widowControl/>
        <w:spacing w:line="480" w:lineRule="atLeast"/>
        <w:jc w:val="center"/>
        <w:rPr>
          <w:rFonts w:ascii="Times New Roman" w:eastAsia="新細明體" w:hAnsi="Times New Roman" w:cs="Times New Roman"/>
          <w:color w:val="212529"/>
          <w:kern w:val="0"/>
          <w:sz w:val="32"/>
          <w:szCs w:val="32"/>
          <w:lang w:val="fr-FR"/>
        </w:rPr>
        <w:sectPr w:rsidR="00FF0E83" w:rsidRPr="00186253" w:rsidSect="001D2E95">
          <w:type w:val="continuous"/>
          <w:pgSz w:w="23814" w:h="16839" w:orient="landscape" w:code="8"/>
          <w:pgMar w:top="1134" w:right="1474" w:bottom="1134" w:left="1474" w:header="851" w:footer="992" w:gutter="0"/>
          <w:cols w:num="2" w:space="1200"/>
          <w:docGrid w:type="lines" w:linePitch="360"/>
        </w:sectPr>
      </w:pPr>
    </w:p>
    <w:p w:rsidR="00E611BD" w:rsidRPr="00186253"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86253">
        <w:rPr>
          <w:rFonts w:ascii="Times New Roman" w:eastAsia="標楷體" w:hAnsi="Times New Roman" w:cs="Times New Roman"/>
          <w:color w:val="212529"/>
          <w:kern w:val="0"/>
          <w:sz w:val="40"/>
          <w:szCs w:val="40"/>
        </w:rPr>
        <w:lastRenderedPageBreak/>
        <w:t>111</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年全國語文競賽原住民族語朗讀</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w:t>
      </w:r>
      <w:r w:rsidR="00D1547E" w:rsidRPr="00186253">
        <w:rPr>
          <w:rFonts w:ascii="Times New Roman" w:eastAsia="標楷體" w:hAnsi="Times New Roman" w:cs="Times New Roman"/>
          <w:color w:val="212529"/>
          <w:kern w:val="0"/>
          <w:sz w:val="40"/>
          <w:szCs w:val="40"/>
        </w:rPr>
        <w:t>萬大泰雅語</w:t>
      </w:r>
      <w:r w:rsidR="00E611BD" w:rsidRPr="00186253">
        <w:rPr>
          <w:rFonts w:ascii="Times New Roman" w:eastAsia="標楷體" w:hAnsi="Times New Roman" w:cs="Times New Roman"/>
          <w:color w:val="212529"/>
          <w:kern w:val="0"/>
          <w:sz w:val="40"/>
          <w:szCs w:val="40"/>
        </w:rPr>
        <w:t>】</w:t>
      </w:r>
      <w:r w:rsidR="00E611BD" w:rsidRPr="00186253">
        <w:rPr>
          <w:rFonts w:ascii="Times New Roman" w:eastAsia="標楷體" w:hAnsi="Times New Roman" w:cs="Times New Roman"/>
          <w:color w:val="212529"/>
          <w:kern w:val="0"/>
          <w:sz w:val="40"/>
          <w:szCs w:val="40"/>
        </w:rPr>
        <w:t xml:space="preserve"> </w:t>
      </w:r>
      <w:r w:rsidR="00C43749">
        <w:rPr>
          <w:rFonts w:ascii="Times New Roman" w:eastAsia="標楷體" w:hAnsi="Times New Roman" w:cs="Times New Roman" w:hint="eastAsia"/>
          <w:color w:val="212529"/>
          <w:kern w:val="0"/>
          <w:sz w:val="40"/>
          <w:szCs w:val="40"/>
        </w:rPr>
        <w:t>國</w:t>
      </w:r>
      <w:r w:rsidR="00E611BD" w:rsidRPr="00186253">
        <w:rPr>
          <w:rFonts w:ascii="Times New Roman" w:eastAsia="標楷體" w:hAnsi="Times New Roman" w:cs="Times New Roman"/>
          <w:color w:val="212529"/>
          <w:kern w:val="0"/>
          <w:sz w:val="40"/>
          <w:szCs w:val="40"/>
        </w:rPr>
        <w:t>中學生組</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編號</w:t>
      </w:r>
      <w:r w:rsidR="00E611BD" w:rsidRPr="00186253">
        <w:rPr>
          <w:rFonts w:ascii="Times New Roman" w:eastAsia="標楷體" w:hAnsi="Times New Roman" w:cs="Times New Roman"/>
          <w:color w:val="212529"/>
          <w:kern w:val="0"/>
          <w:sz w:val="40"/>
          <w:szCs w:val="40"/>
        </w:rPr>
        <w:t xml:space="preserve"> </w:t>
      </w:r>
      <w:r w:rsidR="00E54839">
        <w:rPr>
          <w:rFonts w:ascii="Times New Roman" w:eastAsia="標楷體" w:hAnsi="Times New Roman" w:cs="Times New Roman" w:hint="eastAsia"/>
          <w:color w:val="212529"/>
          <w:kern w:val="0"/>
          <w:sz w:val="40"/>
          <w:szCs w:val="40"/>
        </w:rPr>
        <w:t>3</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號</w:t>
      </w:r>
    </w:p>
    <w:p w:rsidR="00E611BD" w:rsidRPr="00186253" w:rsidRDefault="00E54839" w:rsidP="00E611BD">
      <w:pPr>
        <w:widowControl/>
        <w:spacing w:line="480" w:lineRule="atLeast"/>
        <w:jc w:val="center"/>
        <w:rPr>
          <w:rFonts w:ascii="Times New Roman" w:eastAsia="標楷體" w:hAnsi="Times New Roman" w:cs="Times New Roman"/>
          <w:color w:val="212529"/>
          <w:kern w:val="0"/>
          <w:sz w:val="40"/>
          <w:szCs w:val="40"/>
        </w:rPr>
      </w:pPr>
      <w:r w:rsidRPr="00E54839">
        <w:rPr>
          <w:rFonts w:ascii="Times New Roman" w:eastAsia="標楷體" w:hAnsi="Times New Roman" w:cs="Times New Roman"/>
          <w:color w:val="212529"/>
          <w:kern w:val="0"/>
          <w:sz w:val="40"/>
          <w:szCs w:val="40"/>
        </w:rPr>
        <w:t>野菜</w:t>
      </w:r>
    </w:p>
    <w:p w:rsidR="00E611BD" w:rsidRPr="00186253"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86253"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86253" w:rsidSect="00E611BD">
          <w:type w:val="continuous"/>
          <w:pgSz w:w="23814" w:h="16839" w:orient="landscape" w:code="8"/>
          <w:pgMar w:top="1134" w:right="1474" w:bottom="1134" w:left="1474" w:header="851" w:footer="992" w:gutter="0"/>
          <w:cols w:space="1200"/>
          <w:docGrid w:type="lines" w:linePitch="360"/>
        </w:sectPr>
      </w:pPr>
    </w:p>
    <w:p w:rsidR="00E54839" w:rsidRPr="00E54839" w:rsidRDefault="00E54839" w:rsidP="00E54839">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E54839">
        <w:rPr>
          <w:rFonts w:ascii="標楷體" w:eastAsia="標楷體" w:hAnsi="標楷體" w:cs="Times New Roman"/>
          <w:color w:val="212529"/>
          <w:kern w:val="0"/>
          <w:sz w:val="32"/>
          <w:szCs w:val="32"/>
        </w:rPr>
        <w:t>泰雅族散居在中央山脈裡，眼前所見都是高麗菜、青椒、糯米</w:t>
      </w:r>
      <w:proofErr w:type="gramStart"/>
      <w:r w:rsidRPr="00E54839">
        <w:rPr>
          <w:rFonts w:ascii="標楷體" w:eastAsia="標楷體" w:hAnsi="標楷體" w:cs="Times New Roman"/>
          <w:color w:val="212529"/>
          <w:kern w:val="0"/>
          <w:sz w:val="32"/>
          <w:szCs w:val="32"/>
        </w:rPr>
        <w:t>椒</w:t>
      </w:r>
      <w:proofErr w:type="gramEnd"/>
      <w:r w:rsidRPr="00E54839">
        <w:rPr>
          <w:rFonts w:ascii="標楷體" w:eastAsia="標楷體" w:hAnsi="標楷體" w:cs="Times New Roman"/>
          <w:color w:val="212529"/>
          <w:kern w:val="0"/>
          <w:sz w:val="32"/>
          <w:szCs w:val="32"/>
        </w:rPr>
        <w:t>或番茄等高經濟價值的蔬菜，是因為生存要求。以前，老人家還不會用土地去大面積種植蔬菜，</w:t>
      </w:r>
      <w:proofErr w:type="gramStart"/>
      <w:r w:rsidRPr="00E54839">
        <w:rPr>
          <w:rFonts w:ascii="標楷體" w:eastAsia="標楷體" w:hAnsi="標楷體" w:cs="Times New Roman"/>
          <w:color w:val="212529"/>
          <w:kern w:val="0"/>
          <w:sz w:val="32"/>
          <w:szCs w:val="32"/>
        </w:rPr>
        <w:t>只種稻米</w:t>
      </w:r>
      <w:proofErr w:type="gramEnd"/>
      <w:r w:rsidRPr="00E54839">
        <w:rPr>
          <w:rFonts w:ascii="標楷體" w:eastAsia="標楷體" w:hAnsi="標楷體" w:cs="Times New Roman"/>
          <w:color w:val="212529"/>
          <w:kern w:val="0"/>
          <w:sz w:val="32"/>
          <w:szCs w:val="32"/>
        </w:rPr>
        <w:t>、小米、玉米還有芋頭。周圍就有許多野菜</w:t>
      </w:r>
      <w:proofErr w:type="gramStart"/>
      <w:r w:rsidRPr="00E54839">
        <w:rPr>
          <w:rFonts w:ascii="標楷體" w:eastAsia="標楷體" w:hAnsi="標楷體" w:cs="Times New Roman"/>
          <w:color w:val="212529"/>
          <w:kern w:val="0"/>
          <w:sz w:val="32"/>
          <w:szCs w:val="32"/>
        </w:rPr>
        <w:t>垂手可得</w:t>
      </w:r>
      <w:proofErr w:type="gramEnd"/>
      <w:r w:rsidRPr="00E54839">
        <w:rPr>
          <w:rFonts w:ascii="標楷體" w:eastAsia="標楷體" w:hAnsi="標楷體" w:cs="Times New Roman"/>
          <w:color w:val="212529"/>
          <w:kern w:val="0"/>
          <w:sz w:val="32"/>
          <w:szCs w:val="32"/>
        </w:rPr>
        <w:t>！龍葵有黑色的小果實，果實大多不吃，葉子可以</w:t>
      </w:r>
      <w:proofErr w:type="gramStart"/>
      <w:r w:rsidRPr="00E54839">
        <w:rPr>
          <w:rFonts w:ascii="標楷體" w:eastAsia="標楷體" w:hAnsi="標楷體" w:cs="Times New Roman"/>
          <w:color w:val="212529"/>
          <w:kern w:val="0"/>
          <w:sz w:val="32"/>
          <w:szCs w:val="32"/>
        </w:rPr>
        <w:t>拿來炒或煮</w:t>
      </w:r>
      <w:proofErr w:type="gramEnd"/>
      <w:r w:rsidRPr="00E54839">
        <w:rPr>
          <w:rFonts w:ascii="標楷體" w:eastAsia="標楷體" w:hAnsi="標楷體" w:cs="Times New Roman"/>
          <w:color w:val="212529"/>
          <w:kern w:val="0"/>
          <w:sz w:val="32"/>
          <w:szCs w:val="32"/>
        </w:rPr>
        <w:t>清湯。</w:t>
      </w:r>
    </w:p>
    <w:p w:rsidR="00E54839" w:rsidRPr="00E54839" w:rsidRDefault="00E54839" w:rsidP="00E5483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54839">
        <w:rPr>
          <w:rFonts w:ascii="標楷體" w:eastAsia="標楷體" w:hAnsi="標楷體" w:cs="Times New Roman"/>
          <w:color w:val="212529"/>
          <w:kern w:val="0"/>
          <w:sz w:val="32"/>
          <w:szCs w:val="32"/>
        </w:rPr>
        <w:t>小時候，老人家在田裡工作，一定會帶一壺龍葵水飲用，炎夏喝最爽口。有時會跟稀飯一起煮。</w:t>
      </w:r>
      <w:proofErr w:type="gramStart"/>
      <w:r w:rsidRPr="00E54839">
        <w:rPr>
          <w:rFonts w:ascii="標楷體" w:eastAsia="標楷體" w:hAnsi="標楷體" w:cs="Times New Roman"/>
          <w:color w:val="212529"/>
          <w:kern w:val="0"/>
          <w:sz w:val="32"/>
          <w:szCs w:val="32"/>
        </w:rPr>
        <w:t>鵝仔草</w:t>
      </w:r>
      <w:proofErr w:type="gramEnd"/>
      <w:r w:rsidRPr="00E54839">
        <w:rPr>
          <w:rFonts w:ascii="標楷體" w:eastAsia="標楷體" w:hAnsi="標楷體" w:cs="Times New Roman"/>
          <w:color w:val="212529"/>
          <w:kern w:val="0"/>
          <w:sz w:val="32"/>
          <w:szCs w:val="32"/>
        </w:rPr>
        <w:t>也是很常見的野菜，口感有點苦苦的，也不錯。</w:t>
      </w:r>
    </w:p>
    <w:p w:rsidR="00E54839" w:rsidRPr="00E54839" w:rsidRDefault="00E54839" w:rsidP="00E5483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54839">
        <w:rPr>
          <w:rFonts w:ascii="標楷體" w:eastAsia="標楷體" w:hAnsi="標楷體" w:cs="Times New Roman"/>
          <w:color w:val="212529"/>
          <w:kern w:val="0"/>
          <w:sz w:val="32"/>
          <w:szCs w:val="32"/>
        </w:rPr>
        <w:t>在比較潮濕的地方可以看到過貓菜，吃起來澀</w:t>
      </w:r>
      <w:proofErr w:type="gramStart"/>
      <w:r w:rsidRPr="00E54839">
        <w:rPr>
          <w:rFonts w:ascii="標楷體" w:eastAsia="標楷體" w:hAnsi="標楷體" w:cs="Times New Roman"/>
          <w:color w:val="212529"/>
          <w:kern w:val="0"/>
          <w:sz w:val="32"/>
          <w:szCs w:val="32"/>
        </w:rPr>
        <w:t>澀</w:t>
      </w:r>
      <w:proofErr w:type="gramEnd"/>
      <w:r w:rsidRPr="00E54839">
        <w:rPr>
          <w:rFonts w:ascii="標楷體" w:eastAsia="標楷體" w:hAnsi="標楷體" w:cs="Times New Roman"/>
          <w:color w:val="212529"/>
          <w:kern w:val="0"/>
          <w:sz w:val="32"/>
          <w:szCs w:val="32"/>
        </w:rPr>
        <w:t>的，有點</w:t>
      </w:r>
      <w:proofErr w:type="gramStart"/>
      <w:r w:rsidRPr="00E54839">
        <w:rPr>
          <w:rFonts w:ascii="標楷體" w:eastAsia="標楷體" w:hAnsi="標楷體" w:cs="Times New Roman"/>
          <w:color w:val="212529"/>
          <w:kern w:val="0"/>
          <w:sz w:val="32"/>
          <w:szCs w:val="32"/>
        </w:rPr>
        <w:t>黏</w:t>
      </w:r>
      <w:proofErr w:type="gramEnd"/>
      <w:r w:rsidRPr="00E54839">
        <w:rPr>
          <w:rFonts w:ascii="標楷體" w:eastAsia="標楷體" w:hAnsi="標楷體" w:cs="Times New Roman"/>
          <w:color w:val="212529"/>
          <w:kern w:val="0"/>
          <w:sz w:val="32"/>
          <w:szCs w:val="32"/>
        </w:rPr>
        <w:t>稠。水邊可以看到山茼蒿，野菜吃起來特別好吃。現在人都</w:t>
      </w:r>
      <w:proofErr w:type="gramStart"/>
      <w:r w:rsidRPr="00E54839">
        <w:rPr>
          <w:rFonts w:ascii="標楷體" w:eastAsia="標楷體" w:hAnsi="標楷體" w:cs="Times New Roman"/>
          <w:color w:val="212529"/>
          <w:kern w:val="0"/>
          <w:sz w:val="32"/>
          <w:szCs w:val="32"/>
        </w:rPr>
        <w:t>拿刺蔥當</w:t>
      </w:r>
      <w:proofErr w:type="gramEnd"/>
      <w:r w:rsidRPr="00E54839">
        <w:rPr>
          <w:rFonts w:ascii="標楷體" w:eastAsia="標楷體" w:hAnsi="標楷體" w:cs="Times New Roman"/>
          <w:color w:val="212529"/>
          <w:kern w:val="0"/>
          <w:sz w:val="32"/>
          <w:szCs w:val="32"/>
        </w:rPr>
        <w:t>佐料，如：煮雞湯就放一些增加香氣。雨下久了，枯木上長出木耳也可以拔下來吃，也</w:t>
      </w:r>
      <w:proofErr w:type="gramStart"/>
      <w:r w:rsidRPr="00E54839">
        <w:rPr>
          <w:rFonts w:ascii="標楷體" w:eastAsia="標楷體" w:hAnsi="標楷體" w:cs="Times New Roman"/>
          <w:color w:val="212529"/>
          <w:kern w:val="0"/>
          <w:sz w:val="32"/>
          <w:szCs w:val="32"/>
        </w:rPr>
        <w:t>可以弄乾慢慢</w:t>
      </w:r>
      <w:proofErr w:type="gramEnd"/>
      <w:r w:rsidRPr="00E54839">
        <w:rPr>
          <w:rFonts w:ascii="標楷體" w:eastAsia="標楷體" w:hAnsi="標楷體" w:cs="Times New Roman"/>
          <w:color w:val="212529"/>
          <w:kern w:val="0"/>
          <w:sz w:val="32"/>
          <w:szCs w:val="32"/>
        </w:rPr>
        <w:t>吃。最奇特的是，在春天下雷雨的午後，雨停之後，從土裡冒出來</w:t>
      </w:r>
      <w:proofErr w:type="gramStart"/>
      <w:r w:rsidRPr="00E54839">
        <w:rPr>
          <w:rFonts w:ascii="標楷體" w:eastAsia="標楷體" w:hAnsi="標楷體" w:cs="Times New Roman"/>
          <w:color w:val="212529"/>
          <w:kern w:val="0"/>
          <w:sz w:val="32"/>
          <w:szCs w:val="32"/>
        </w:rPr>
        <w:t>的菇最好吃</w:t>
      </w:r>
      <w:proofErr w:type="gramEnd"/>
      <w:r w:rsidRPr="00E54839">
        <w:rPr>
          <w:rFonts w:ascii="標楷體" w:eastAsia="標楷體" w:hAnsi="標楷體" w:cs="Times New Roman"/>
          <w:color w:val="212529"/>
          <w:kern w:val="0"/>
          <w:sz w:val="32"/>
          <w:szCs w:val="32"/>
        </w:rPr>
        <w:t>。雖然我們住在深山裡，</w:t>
      </w:r>
      <w:proofErr w:type="gramStart"/>
      <w:r w:rsidRPr="00E54839">
        <w:rPr>
          <w:rFonts w:ascii="標楷體" w:eastAsia="標楷體" w:hAnsi="標楷體" w:cs="Times New Roman"/>
          <w:color w:val="212529"/>
          <w:kern w:val="0"/>
          <w:sz w:val="32"/>
          <w:szCs w:val="32"/>
        </w:rPr>
        <w:t>祖靈給我們</w:t>
      </w:r>
      <w:proofErr w:type="gramEnd"/>
      <w:r w:rsidRPr="00E54839">
        <w:rPr>
          <w:rFonts w:ascii="標楷體" w:eastAsia="標楷體" w:hAnsi="標楷體" w:cs="Times New Roman"/>
          <w:color w:val="212529"/>
          <w:kern w:val="0"/>
          <w:sz w:val="32"/>
          <w:szCs w:val="32"/>
        </w:rPr>
        <w:t>的愛真是豐富又甜美。</w:t>
      </w:r>
    </w:p>
    <w:p w:rsidR="00A21DA2" w:rsidRPr="00E54839" w:rsidRDefault="00A21DA2" w:rsidP="00E5483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A21DA2"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35EBB" w:rsidRPr="00186253" w:rsidRDefault="00C35EBB"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C35EBB" w:rsidRPr="00186253" w:rsidSect="001D2E95">
          <w:type w:val="continuous"/>
          <w:pgSz w:w="23814" w:h="16839" w:orient="landscape" w:code="8"/>
          <w:pgMar w:top="1134" w:right="1474" w:bottom="1134" w:left="1474" w:header="851" w:footer="992" w:gutter="0"/>
          <w:cols w:num="2" w:space="1200"/>
          <w:docGrid w:type="lines" w:linePitch="360"/>
        </w:sectPr>
      </w:pPr>
    </w:p>
    <w:p w:rsidR="00601D0E" w:rsidRPr="00186253"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86253"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573C"/>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253"/>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466B"/>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0BEC"/>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245"/>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88D"/>
    <w:rsid w:val="003438E1"/>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0DA1"/>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1BF"/>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27AA9"/>
    <w:rsid w:val="00730A90"/>
    <w:rsid w:val="00730C27"/>
    <w:rsid w:val="007321AA"/>
    <w:rsid w:val="0073260A"/>
    <w:rsid w:val="00732C6E"/>
    <w:rsid w:val="00737156"/>
    <w:rsid w:val="0073730E"/>
    <w:rsid w:val="0073740E"/>
    <w:rsid w:val="00740544"/>
    <w:rsid w:val="00741E1F"/>
    <w:rsid w:val="007420C2"/>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321C"/>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3DA"/>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499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5EBB"/>
    <w:rsid w:val="00C36885"/>
    <w:rsid w:val="00C40C26"/>
    <w:rsid w:val="00C41401"/>
    <w:rsid w:val="00C435D7"/>
    <w:rsid w:val="00C43749"/>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437F"/>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507"/>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221B"/>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4FB8"/>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839"/>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284"/>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D7EE7"/>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EB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1856297">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16398856">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959763">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9160949">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770154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5223597">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89716320">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1877906">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5634566">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996194">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7651334">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383743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053C3-C6BE-44C3-BB2C-CB2A213F3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2022-05-06T07:53:00Z</dcterms:created>
  <dcterms:modified xsi:type="dcterms:W3CDTF">2022-05-06T07:54:00Z</dcterms:modified>
</cp:coreProperties>
</file>