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7474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3C5C7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南勢阿美語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B4302" w:rsidRPr="00BB430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54145B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8372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C0C49" w:rsidRPr="008C0C49" w:rsidRDefault="008C0C49" w:rsidP="008C0C49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8C0C4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Alubu</w:t>
      </w:r>
      <w:proofErr w:type="spellEnd"/>
      <w:r w:rsidRPr="008C0C4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nu </w:t>
      </w:r>
      <w:proofErr w:type="spellStart"/>
      <w:r w:rsidRPr="008C0C4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Pangcah</w:t>
      </w:r>
      <w:proofErr w:type="spellEnd"/>
    </w:p>
    <w:p w:rsidR="006818CA" w:rsidRPr="00240F26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240F26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240F26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8554C" w:rsidRPr="0088554C" w:rsidRDefault="0088554C" w:rsidP="0088554C">
      <w:pPr>
        <w:ind w:firstLineChars="300" w:firstLine="960"/>
        <w:rPr>
          <w:rFonts w:ascii="Times New Roman" w:hAnsi="Times New Roman" w:cs="Times New Roman"/>
          <w:color w:val="FF0000"/>
          <w:sz w:val="32"/>
          <w:szCs w:val="32"/>
        </w:rPr>
      </w:pPr>
      <w:bookmarkStart w:id="0" w:name="_GoBack"/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Nanutiya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hen naira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ku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suwal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nu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tu’as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pakungku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tangasa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anini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mahaentu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matengil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i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niyaniyaru’an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nanutu’as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hen a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niyaru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’ nu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Pangcah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tadekes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sa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lelisiyan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ku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remiad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tataak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ku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‘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urad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napinatu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hakiya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bulad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ku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‘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urad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caay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kasaterep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araw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manebneb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ku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niyaru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’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maelul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ku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tamtamdaw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. Ira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kiya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cacay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wina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sakalamkam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sa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padakaw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tatusaay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wawa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i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papukpukan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sepatay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ku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mihecaan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nu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babahiyan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wawa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tusaay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ku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mihecaan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nu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babainay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wawa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sakalamkam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sa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kiya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ina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mitabu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kakaenen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sipaluec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han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i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kawanan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kakeridan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nu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babahiyan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wawa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namahaen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likid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satu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kira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papukpukan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maelul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ku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niyaru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’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awaay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mamelaw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.  </w:t>
      </w:r>
    </w:p>
    <w:p w:rsidR="0088554C" w:rsidRPr="0088554C" w:rsidRDefault="0088554C" w:rsidP="0088554C">
      <w:pPr>
        <w:ind w:firstLineChars="300" w:firstLine="960"/>
        <w:rPr>
          <w:rFonts w:ascii="Times New Roman" w:hAnsi="Times New Roman" w:cs="Times New Roman"/>
          <w:color w:val="FF0000"/>
          <w:sz w:val="32"/>
          <w:szCs w:val="32"/>
        </w:rPr>
      </w:pP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Namahaen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pinaay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hakiya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munabaw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tangsulsa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maemin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kiya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nipatabu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nu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ina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, u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sulep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ku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sulep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kemaen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i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bukesay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nu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tangal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kutu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buti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’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satu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namasulep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mabuti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’. Yu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cacay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dabak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macemcem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ku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mata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nu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cidal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mapalal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araw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cidalan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makerah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ku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nanum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mapacahcah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kira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nidakawan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papukpukan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i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tungeruh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nu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lutuk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epudsa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ku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heni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paripa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’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i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baluhay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seraan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.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Nanu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adidik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iratu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ku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nikamelawan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nu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heni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mikilim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kakaenen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haen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satu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ku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heni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ma’urip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. Yu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cacay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remiad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mamelaw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nu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heni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i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dihing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niya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papukpukan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silangaw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nu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habay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naun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han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nu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heni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miala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sipaluma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nu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heni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araw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mabuwah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, a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masa’uma’umahan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manay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u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habay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ku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taterungan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nu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mita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u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Pangcah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kakaenan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>.</w:t>
      </w:r>
    </w:p>
    <w:p w:rsidR="0088554C" w:rsidRPr="0088554C" w:rsidRDefault="0088554C" w:rsidP="0088554C">
      <w:pPr>
        <w:ind w:firstLineChars="300" w:firstLine="960"/>
        <w:rPr>
          <w:rFonts w:ascii="Times New Roman" w:hAnsi="Times New Roman" w:cs="Times New Roman"/>
          <w:color w:val="FF0000"/>
          <w:sz w:val="32"/>
          <w:szCs w:val="32"/>
        </w:rPr>
      </w:pP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Matu’as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matu’as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ku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heni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makasimsim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awaay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ku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tamdaw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nu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mita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u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Pangcah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ramud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satu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ku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heni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siwawasiwawa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mabuwah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ku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tamdaw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nu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mita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u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Pangcah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araw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masa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niyaniyaru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>’.</w:t>
      </w:r>
    </w:p>
    <w:p w:rsidR="0088554C" w:rsidRPr="0088554C" w:rsidRDefault="0088554C" w:rsidP="0088554C">
      <w:pPr>
        <w:ind w:firstLineChars="300" w:firstLine="96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</w:pP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Matu’asmatu’as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ku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heni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malekaka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makasimsim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tiya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inaan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yu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padakaw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i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papukpukan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ira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ku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nipisimsim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kakaenen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nu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heni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sipaluec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han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i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kawanan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tatelecan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ku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nipatabu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sisa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ma’urip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ku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554C">
        <w:rPr>
          <w:rFonts w:ascii="Times New Roman" w:hAnsi="Times New Roman" w:cs="Times New Roman"/>
          <w:color w:val="FF0000"/>
          <w:sz w:val="32"/>
          <w:szCs w:val="32"/>
        </w:rPr>
        <w:t>heni</w:t>
      </w:r>
      <w:proofErr w:type="spellEnd"/>
      <w:r w:rsidRPr="0088554C">
        <w:rPr>
          <w:rFonts w:ascii="Times New Roman" w:hAnsi="Times New Roman" w:cs="Times New Roman"/>
          <w:color w:val="FF0000"/>
          <w:sz w:val="32"/>
          <w:szCs w:val="32"/>
        </w:rPr>
        <w:t xml:space="preserve">. </w:t>
      </w:r>
      <w:r w:rsidRPr="0088554C">
        <w:rPr>
          <w:rFonts w:ascii="Times New Roman" w:hAnsi="Times New Roman" w:cs="Times New Roman"/>
          <w:color w:val="FF0000"/>
          <w:sz w:val="32"/>
          <w:szCs w:val="32"/>
          <w:lang w:val="nl-NL"/>
        </w:rPr>
        <w:t xml:space="preserve">Ma’urip ku heni manay ira ku rayray nu mita u Pangcah. U nipiaray nu balucu’ tenun satu ku heni tu nu keliw misanga tu alubu papatelian tu ahemaway a maan, i lalabu caelay han i kawanan nu abala, i kawili nu tatelecan ku lubuc, u alubu han ku nipangangan. Manay ita u Pangcah namarariwasak ku niyaru’, anu caay kasasubana’ kita, anu malalitemuh sialubu, tangesulsa a mabana’ kaw u Pangcah, manay ita u Pangcah ma’ulah a makamelaw tu sialubuay. Aniniyay tu a wawa nu rayray nu Pangcah, anu silisin sialubu tu, patinaku tu wawawawa nu Pangcah.  </w:t>
      </w:r>
    </w:p>
    <w:bookmarkEnd w:id="0"/>
    <w:p w:rsidR="0088554C" w:rsidRPr="00774740" w:rsidRDefault="0088554C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88554C" w:rsidRPr="0077474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774740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9B586B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南勢阿美語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B4302" w:rsidRPr="00BB430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中學生組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8372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774740" w:rsidRDefault="00F21DB3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F21D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情人袋</w:t>
      </w:r>
    </w:p>
    <w:p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774740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F21DB3" w:rsidRPr="00F21DB3" w:rsidRDefault="00F21DB3" w:rsidP="00F21DB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21DB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阿美喜歡披戴情人袋，尤其重大祭典活動時，表徵是阿美族的後代，情人袋的製作，有它淵源故事在遠古時代，突然洪水爆發，連續下了好幾個月的雨，大地被淹沒，即將滅族的最後一刻，一位急智的媽媽，把年幼的姐姐，放置在一個長</w:t>
      </w:r>
      <w:proofErr w:type="gramStart"/>
      <w:r w:rsidRPr="00F21DB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形搗米用</w:t>
      </w:r>
      <w:proofErr w:type="gramEnd"/>
      <w:r w:rsidRPr="00F21DB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的木臼，母親急忙中，把簡單的食物，綁在女兒左邊的腰際上，</w:t>
      </w:r>
      <w:proofErr w:type="gramStart"/>
      <w:r w:rsidRPr="00F21DB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姐弟遂水飄</w:t>
      </w:r>
      <w:proofErr w:type="gramEnd"/>
      <w:r w:rsidRPr="00F21DB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流好幾個月，天</w:t>
      </w:r>
      <w:proofErr w:type="gramStart"/>
      <w:r w:rsidRPr="00F21DB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晴水退那個搗</w:t>
      </w:r>
      <w:proofErr w:type="gramEnd"/>
      <w:r w:rsidRPr="00F21DB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米的長</w:t>
      </w:r>
      <w:proofErr w:type="gramStart"/>
      <w:r w:rsidRPr="00F21DB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形木</w:t>
      </w:r>
      <w:proofErr w:type="gramEnd"/>
      <w:r w:rsidRPr="00F21DB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臼，被櫚淺到山頂，下來之後，他們覓食救生，後來為繁衍後代結為夫妻生子，一代</w:t>
      </w:r>
      <w:proofErr w:type="gramStart"/>
      <w:r w:rsidRPr="00F21DB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F21DB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代成為阿美族部落。</w:t>
      </w:r>
    </w:p>
    <w:p w:rsidR="00F21DB3" w:rsidRPr="00F21DB3" w:rsidRDefault="00F21DB3" w:rsidP="00F21DB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21DB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後來他們憶起母親的恩典，她把食物綁在姐姐的腰際的樣式，以是製有袋子的小包包，外加帶子，可以披在右</w:t>
      </w:r>
      <w:proofErr w:type="gramStart"/>
      <w:r w:rsidRPr="00F21DB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肩斜掛</w:t>
      </w:r>
      <w:proofErr w:type="gramEnd"/>
      <w:r w:rsidRPr="00F21DB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到左腰際，裡面可以装東西的隨身攜帶袋子，有的地區稱為「老人袋」，有的在豊年祭時做為男、女定情的信物，所以俗稱「情人袋」。</w:t>
      </w:r>
    </w:p>
    <w:p w:rsidR="00485B0C" w:rsidRPr="00F21DB3" w:rsidRDefault="00485B0C" w:rsidP="00F21DB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85B0C" w:rsidRPr="00F21DB3" w:rsidRDefault="00485B0C" w:rsidP="00F21DB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21DA2" w:rsidRPr="00485B0C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774740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77474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74740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774740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740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9B0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16F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0F26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AF9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668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5B0C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5D1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4ED6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554C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774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C49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30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9C3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D63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2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07E52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307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72B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3E7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4C8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1DB3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2A8"/>
    <w:rsid w:val="00FB5C89"/>
    <w:rsid w:val="00FB6542"/>
    <w:rsid w:val="00FB6F4B"/>
    <w:rsid w:val="00FB705D"/>
    <w:rsid w:val="00FB7078"/>
    <w:rsid w:val="00FB75DB"/>
    <w:rsid w:val="00FB7A17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B99B41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7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CB96E5-EDFB-4535-A84C-4926F9DE9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392</Words>
  <Characters>2241</Characters>
  <Application>Microsoft Office Word</Application>
  <DocSecurity>0</DocSecurity>
  <Lines>18</Lines>
  <Paragraphs>5</Paragraphs>
  <ScaleCrop>false</ScaleCrop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dcterms:created xsi:type="dcterms:W3CDTF">2022-05-09T03:53:00Z</dcterms:created>
  <dcterms:modified xsi:type="dcterms:W3CDTF">2022-08-04T08:33:00Z</dcterms:modified>
</cp:coreProperties>
</file>